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DD" w:rsidRDefault="00E904DD" w:rsidP="00465E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>Тренинг для педагогов по профилактике эмоционального выгорания</w:t>
      </w:r>
    </w:p>
    <w:p w:rsidR="00465E20" w:rsidRPr="00465E20" w:rsidRDefault="00465E20" w:rsidP="00465E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04DD" w:rsidRPr="00465E20" w:rsidRDefault="00E904DD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>Цель</w:t>
      </w:r>
      <w:r w:rsidRPr="00465E20">
        <w:rPr>
          <w:rFonts w:ascii="Times New Roman" w:hAnsi="Times New Roman" w:cs="Times New Roman"/>
          <w:sz w:val="24"/>
          <w:szCs w:val="24"/>
        </w:rPr>
        <w:t xml:space="preserve">: профилактика психологического здоровья педагогов, ознакомление педагогов с приемами </w:t>
      </w:r>
      <w:proofErr w:type="spellStart"/>
      <w:r w:rsidRPr="00465E2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65E20">
        <w:rPr>
          <w:rFonts w:ascii="Times New Roman" w:hAnsi="Times New Roman" w:cs="Times New Roman"/>
          <w:sz w:val="24"/>
          <w:szCs w:val="24"/>
        </w:rPr>
        <w:t>.</w:t>
      </w:r>
    </w:p>
    <w:p w:rsidR="00E904DD" w:rsidRPr="00465E20" w:rsidRDefault="00E904DD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04DD" w:rsidRPr="00465E20" w:rsidRDefault="00E904DD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-продолжать знакомить с понятием эмоционального выгорания</w:t>
      </w:r>
    </w:p>
    <w:p w:rsidR="00E904DD" w:rsidRPr="00465E20" w:rsidRDefault="00E904DD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-продолжать обучать педагогов способам регуляции психоэмоционального состояния;</w:t>
      </w:r>
    </w:p>
    <w:p w:rsidR="00E904DD" w:rsidRPr="00465E20" w:rsidRDefault="00E904DD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-снижать уровня эмоционального выгорания учителей.</w:t>
      </w:r>
    </w:p>
    <w:p w:rsidR="00E904DD" w:rsidRPr="00465E20" w:rsidRDefault="00E904DD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-повышать уровень сплоченности педагогического коллектива.</w:t>
      </w:r>
    </w:p>
    <w:p w:rsidR="00E904DD" w:rsidRPr="00465E20" w:rsidRDefault="00E904DD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65E20">
        <w:rPr>
          <w:rFonts w:ascii="Times New Roman" w:hAnsi="Times New Roman" w:cs="Times New Roman"/>
          <w:sz w:val="24"/>
          <w:szCs w:val="24"/>
        </w:rPr>
        <w:t xml:space="preserve"> презентация, цветные карандаши, листы бумаги на каждого,</w:t>
      </w:r>
      <w:r w:rsidR="007546A3" w:rsidRPr="00465E20">
        <w:rPr>
          <w:rFonts w:ascii="Times New Roman" w:hAnsi="Times New Roman" w:cs="Times New Roman"/>
          <w:sz w:val="24"/>
          <w:szCs w:val="24"/>
        </w:rPr>
        <w:t xml:space="preserve"> спокойная музыка, </w:t>
      </w:r>
      <w:r w:rsidR="00465E20" w:rsidRPr="00465E20">
        <w:rPr>
          <w:rFonts w:ascii="Times New Roman" w:hAnsi="Times New Roman" w:cs="Times New Roman"/>
          <w:sz w:val="24"/>
          <w:szCs w:val="24"/>
        </w:rPr>
        <w:t>лист</w:t>
      </w:r>
      <w:proofErr w:type="gramStart"/>
      <w:r w:rsidR="00465E20" w:rsidRPr="00465E20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="00465E20" w:rsidRPr="00465E20">
        <w:rPr>
          <w:rFonts w:ascii="Times New Roman" w:hAnsi="Times New Roman" w:cs="Times New Roman"/>
          <w:sz w:val="24"/>
          <w:szCs w:val="24"/>
        </w:rPr>
        <w:t>тантра</w:t>
      </w:r>
      <w:proofErr w:type="spellEnd"/>
      <w:r w:rsidR="00465E20" w:rsidRPr="00465E20">
        <w:rPr>
          <w:rFonts w:ascii="Times New Roman" w:hAnsi="Times New Roman" w:cs="Times New Roman"/>
          <w:sz w:val="24"/>
          <w:szCs w:val="24"/>
        </w:rPr>
        <w:t>), анкета.</w:t>
      </w:r>
    </w:p>
    <w:p w:rsidR="00807F84" w:rsidRPr="00465E20" w:rsidRDefault="00E904DD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>Ход тренинга</w:t>
      </w:r>
    </w:p>
    <w:p w:rsidR="00E904DD" w:rsidRPr="00465E20" w:rsidRDefault="00E904DD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 xml:space="preserve">1. Упражнение «Назови 4 </w:t>
      </w:r>
      <w:proofErr w:type="gramStart"/>
      <w:r w:rsidRPr="00465E20">
        <w:rPr>
          <w:rFonts w:ascii="Times New Roman" w:hAnsi="Times New Roman" w:cs="Times New Roman"/>
          <w:b/>
          <w:sz w:val="24"/>
          <w:szCs w:val="24"/>
        </w:rPr>
        <w:t>факта о себе</w:t>
      </w:r>
      <w:proofErr w:type="gramEnd"/>
      <w:r w:rsidRPr="00465E20">
        <w:rPr>
          <w:rFonts w:ascii="Times New Roman" w:hAnsi="Times New Roman" w:cs="Times New Roman"/>
          <w:b/>
          <w:sz w:val="24"/>
          <w:szCs w:val="24"/>
        </w:rPr>
        <w:t>»</w:t>
      </w:r>
    </w:p>
    <w:p w:rsidR="00E904DD" w:rsidRPr="00465E20" w:rsidRDefault="00E904DD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-Давайте вспомним, что же такое эмоциональное выгорание педагога?!</w:t>
      </w:r>
    </w:p>
    <w:p w:rsidR="00E904DD" w:rsidRPr="00465E20" w:rsidRDefault="00E904DD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 xml:space="preserve">    Эмоциональное выгорание</w:t>
      </w:r>
      <w:r w:rsidRPr="00465E20">
        <w:rPr>
          <w:rFonts w:ascii="Times New Roman" w:hAnsi="Times New Roman" w:cs="Times New Roman"/>
          <w:sz w:val="24"/>
          <w:szCs w:val="24"/>
        </w:rPr>
        <w:t xml:space="preserve"> -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воздействия. Профессиональная деятельность педагогов изобилует факторами, провоцирующими эмоциональное выгорание: высокая эмоциональная загруженность, огромное число </w:t>
      </w:r>
      <w:proofErr w:type="spellStart"/>
      <w:r w:rsidRPr="00465E20">
        <w:rPr>
          <w:rFonts w:ascii="Times New Roman" w:hAnsi="Times New Roman" w:cs="Times New Roman"/>
          <w:sz w:val="24"/>
          <w:szCs w:val="24"/>
        </w:rPr>
        <w:t>эмоциогенных</w:t>
      </w:r>
      <w:proofErr w:type="spellEnd"/>
      <w:r w:rsidRPr="00465E20">
        <w:rPr>
          <w:rFonts w:ascii="Times New Roman" w:hAnsi="Times New Roman" w:cs="Times New Roman"/>
          <w:sz w:val="24"/>
          <w:szCs w:val="24"/>
        </w:rPr>
        <w:t xml:space="preserve"> факторов, ежедневная и ежечасная необходимость сопереживания, сочувствия, ответственность за жизнь и здоровье детей. К тому же педагогические коллективы, как правило, однополы, а это - дополнительный источник конфликтов. В результате педагог становится заложником ситуации эмоционального выгорания, пленником стереотипов эмоционального и профессионального поведения.</w:t>
      </w:r>
    </w:p>
    <w:p w:rsidR="00E904DD" w:rsidRPr="00465E20" w:rsidRDefault="00E904DD" w:rsidP="00465E20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ab/>
      </w:r>
      <w:r w:rsidRPr="00465E20">
        <w:rPr>
          <w:rFonts w:ascii="Times New Roman" w:hAnsi="Times New Roman" w:cs="Times New Roman"/>
          <w:b/>
          <w:sz w:val="24"/>
          <w:szCs w:val="24"/>
        </w:rPr>
        <w:t>2.</w:t>
      </w:r>
      <w:r w:rsidRPr="00465E20">
        <w:rPr>
          <w:rFonts w:ascii="Times New Roman" w:hAnsi="Times New Roman" w:cs="Times New Roman"/>
          <w:sz w:val="24"/>
          <w:szCs w:val="24"/>
        </w:rPr>
        <w:t xml:space="preserve"> </w:t>
      </w:r>
      <w:r w:rsidRPr="00465E20">
        <w:rPr>
          <w:rFonts w:ascii="Times New Roman" w:hAnsi="Times New Roman" w:cs="Times New Roman"/>
          <w:b/>
          <w:sz w:val="24"/>
          <w:szCs w:val="24"/>
        </w:rPr>
        <w:t xml:space="preserve">Упражнение «Передышка» </w:t>
      </w:r>
    </w:p>
    <w:p w:rsidR="007546A3" w:rsidRPr="00465E20" w:rsidRDefault="00E904DD" w:rsidP="00465E20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Обычно, когда мы бываем чем-то расстроены, мы начинаем сдерживать дыхание. Высвобождение дыхания – один из способов расслабления. В течение трех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улетучиваются.</w:t>
      </w:r>
    </w:p>
    <w:p w:rsidR="00201570" w:rsidRPr="00465E20" w:rsidRDefault="00201570" w:rsidP="00465E20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>«Дыхание 4-7-8»</w:t>
      </w:r>
      <w:r w:rsidRPr="00465E20">
        <w:rPr>
          <w:rFonts w:ascii="Times New Roman" w:hAnsi="Times New Roman" w:cs="Times New Roman"/>
          <w:sz w:val="24"/>
          <w:szCs w:val="24"/>
        </w:rPr>
        <w:t xml:space="preserve"> — естественный транквилизатор для нервной системы, который переводит тело в состояние спокойствия и расслабления», — сказал доктор Эндрю Вейль, врач из Гарварда. Чтобы правильно практиковать эту технику, и не важно — лежите ли вы в кровати или стоите у доски — </w:t>
      </w:r>
      <w:r w:rsidRPr="00465E20">
        <w:rPr>
          <w:rFonts w:ascii="Times New Roman" w:hAnsi="Times New Roman" w:cs="Times New Roman"/>
          <w:sz w:val="24"/>
          <w:szCs w:val="24"/>
          <w:u w:val="single"/>
        </w:rPr>
        <w:t xml:space="preserve">начните с полного выдоха через рот. Затем, закрыв рот, медленно вдохните через нос на счет четыре. Задержите дыхание на счет семь. Затем выдохните полностью через рот на счет восемь. Повторите цикл три </w:t>
      </w:r>
      <w:r w:rsidR="00465E20">
        <w:rPr>
          <w:rFonts w:ascii="Times New Roman" w:hAnsi="Times New Roman" w:cs="Times New Roman"/>
          <w:sz w:val="24"/>
          <w:szCs w:val="24"/>
          <w:u w:val="single"/>
        </w:rPr>
        <w:t>раза, чтобы эффект был заметен.</w:t>
      </w:r>
    </w:p>
    <w:p w:rsidR="00201570" w:rsidRPr="00465E20" w:rsidRDefault="00201570" w:rsidP="00465E20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«Дыхание — это самый эффективный метод быстрого снижения гнева и тревоги», — говорят даже  врачи.</w:t>
      </w:r>
    </w:p>
    <w:p w:rsidR="00201570" w:rsidRPr="00465E20" w:rsidRDefault="00201570" w:rsidP="00465E20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-А сейчас  попробуем оценить степень эмоционального выгорания</w:t>
      </w:r>
      <w:r w:rsidR="00465E20" w:rsidRPr="00465E20">
        <w:rPr>
          <w:rFonts w:ascii="Times New Roman" w:hAnsi="Times New Roman" w:cs="Times New Roman"/>
          <w:sz w:val="24"/>
          <w:szCs w:val="24"/>
        </w:rPr>
        <w:t>, у вас лежат анкеты на ст</w:t>
      </w:r>
      <w:r w:rsidRPr="00465E20">
        <w:rPr>
          <w:rFonts w:ascii="Times New Roman" w:hAnsi="Times New Roman" w:cs="Times New Roman"/>
          <w:sz w:val="24"/>
          <w:szCs w:val="24"/>
        </w:rPr>
        <w:t>олах. Конечно,  по одной анкете мы точно не можем определить, т.к. требуется всегда несколько разных методик</w:t>
      </w:r>
    </w:p>
    <w:p w:rsidR="007546A3" w:rsidRPr="00465E20" w:rsidRDefault="007546A3" w:rsidP="00465E20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>Анкета для оценки синдрома эмоционального выгорания</w:t>
      </w:r>
    </w:p>
    <w:p w:rsidR="007546A3" w:rsidRPr="00465E20" w:rsidRDefault="007546A3" w:rsidP="00465E20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Инструкция. Ответьте, пожалуйста, на вопросы, представленные ниже. Отметьте галочкой ответ, который Вы считаете наиболее подходящим для себя.</w:t>
      </w:r>
    </w:p>
    <w:tbl>
      <w:tblPr>
        <w:tblStyle w:val="a3"/>
        <w:tblW w:w="0" w:type="auto"/>
        <w:tblLook w:val="04A0"/>
      </w:tblPr>
      <w:tblGrid>
        <w:gridCol w:w="4503"/>
        <w:gridCol w:w="1275"/>
        <w:gridCol w:w="1276"/>
        <w:gridCol w:w="1276"/>
        <w:gridCol w:w="1241"/>
      </w:tblGrid>
      <w:tr w:rsidR="007546A3" w:rsidRPr="00465E20" w:rsidTr="007546A3">
        <w:tc>
          <w:tcPr>
            <w:tcW w:w="4503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Почти никогда</w:t>
            </w: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 xml:space="preserve">Часто </w:t>
            </w:r>
          </w:p>
        </w:tc>
        <w:tc>
          <w:tcPr>
            <w:tcW w:w="1241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Почти всегда</w:t>
            </w:r>
          </w:p>
        </w:tc>
      </w:tr>
      <w:tr w:rsidR="007546A3" w:rsidRPr="00465E20" w:rsidTr="007546A3">
        <w:tc>
          <w:tcPr>
            <w:tcW w:w="4503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1. Я чувствую себя эмоционально опустошенным к концу рабочего дня</w:t>
            </w:r>
          </w:p>
        </w:tc>
        <w:tc>
          <w:tcPr>
            <w:tcW w:w="1275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6A3" w:rsidRPr="00465E20" w:rsidTr="007546A3">
        <w:tc>
          <w:tcPr>
            <w:tcW w:w="4503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 xml:space="preserve">2. Я плохо засыпаю из-за </w:t>
            </w:r>
            <w:r w:rsidRPr="0046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переживаний, связанных с работой</w:t>
            </w:r>
          </w:p>
        </w:tc>
        <w:tc>
          <w:tcPr>
            <w:tcW w:w="1275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6A3" w:rsidRPr="00465E20" w:rsidTr="007546A3">
        <w:tc>
          <w:tcPr>
            <w:tcW w:w="4503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Эмоциональная нагрузка на работе слишком велика для меня</w:t>
            </w:r>
          </w:p>
        </w:tc>
        <w:tc>
          <w:tcPr>
            <w:tcW w:w="1275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6A3" w:rsidRPr="00465E20" w:rsidTr="007546A3">
        <w:tc>
          <w:tcPr>
            <w:tcW w:w="4503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 xml:space="preserve">4. После рабочего дня я могу срываться на </w:t>
            </w:r>
            <w:proofErr w:type="gramStart"/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465E20">
              <w:rPr>
                <w:rFonts w:ascii="Times New Roman" w:hAnsi="Times New Roman" w:cs="Times New Roman"/>
                <w:sz w:val="24"/>
                <w:szCs w:val="24"/>
              </w:rPr>
              <w:t xml:space="preserve"> близких</w:t>
            </w:r>
          </w:p>
        </w:tc>
        <w:tc>
          <w:tcPr>
            <w:tcW w:w="1275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6A3" w:rsidRPr="00465E20" w:rsidTr="007546A3">
        <w:tc>
          <w:tcPr>
            <w:tcW w:w="4503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5. Я чувствую, что мои нервы натянуты до предела</w:t>
            </w:r>
          </w:p>
        </w:tc>
        <w:tc>
          <w:tcPr>
            <w:tcW w:w="1275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6A3" w:rsidRPr="00465E20" w:rsidTr="007546A3">
        <w:tc>
          <w:tcPr>
            <w:tcW w:w="4503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6. Мне сложно снять эмоциональное напряжение, возникающее у меня после рабочего дня</w:t>
            </w:r>
          </w:p>
        </w:tc>
        <w:tc>
          <w:tcPr>
            <w:tcW w:w="1275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6A3" w:rsidRPr="00465E20" w:rsidTr="007546A3">
        <w:tc>
          <w:tcPr>
            <w:tcW w:w="4503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7. Моя работа плохо влияет на мое здоровье</w:t>
            </w:r>
          </w:p>
        </w:tc>
        <w:tc>
          <w:tcPr>
            <w:tcW w:w="1275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6A3" w:rsidRPr="00465E20" w:rsidTr="007546A3">
        <w:tc>
          <w:tcPr>
            <w:tcW w:w="4503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8. После рабочего дня у меня уже ни на что не остается сил</w:t>
            </w:r>
          </w:p>
        </w:tc>
        <w:tc>
          <w:tcPr>
            <w:tcW w:w="1275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6A3" w:rsidRPr="00465E20" w:rsidTr="007546A3">
        <w:tc>
          <w:tcPr>
            <w:tcW w:w="4503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9. Я чувствую себя перегруженным проблемами других людей</w:t>
            </w:r>
          </w:p>
        </w:tc>
        <w:tc>
          <w:tcPr>
            <w:tcW w:w="1275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46A3" w:rsidRPr="00465E20" w:rsidRDefault="007546A3" w:rsidP="00465E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6A3" w:rsidRPr="00465E20" w:rsidRDefault="007546A3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6A3" w:rsidRPr="00465E20" w:rsidRDefault="007546A3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Кто закончил отвечать на вопросы анкеты, взгляните на экран. На экране вы видите,  как подсчитать результаты.</w:t>
      </w:r>
    </w:p>
    <w:p w:rsidR="007546A3" w:rsidRPr="00465E20" w:rsidRDefault="007546A3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Интерпретация результатов. Ответы на каждый вопрос оцениваются по 4-х балльной шкале: почти никогда-0 баллов, иногда-1 , часто-2, почти всегда-3балла.</w:t>
      </w:r>
    </w:p>
    <w:p w:rsidR="007546A3" w:rsidRPr="00465E20" w:rsidRDefault="007546A3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Оценка результатов: суммарный показатель менее 3-х баллов – низкий;</w:t>
      </w:r>
    </w:p>
    <w:p w:rsidR="007546A3" w:rsidRPr="00465E20" w:rsidRDefault="007546A3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3-12 средний; выше 12 — высокий показатель эмоционального выгорания.</w:t>
      </w:r>
    </w:p>
    <w:p w:rsidR="00E0526E" w:rsidRPr="00465E20" w:rsidRDefault="007546A3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 xml:space="preserve">   Существуют методики для более подробной диагностики эмоционального выгорания.</w:t>
      </w:r>
    </w:p>
    <w:p w:rsidR="007546A3" w:rsidRPr="00465E20" w:rsidRDefault="007546A3" w:rsidP="00465E2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>3. Упражнение «Ключ»</w:t>
      </w:r>
    </w:p>
    <w:p w:rsidR="007546A3" w:rsidRPr="00465E20" w:rsidRDefault="007546A3" w:rsidP="00465E2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 xml:space="preserve">4. Упражнение «Разноцветный текст» </w:t>
      </w:r>
      <w:r w:rsidR="00522A95" w:rsidRPr="00465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A95" w:rsidRPr="00465E20">
        <w:rPr>
          <w:rFonts w:ascii="Times New Roman" w:hAnsi="Times New Roman" w:cs="Times New Roman"/>
          <w:sz w:val="24"/>
          <w:szCs w:val="24"/>
        </w:rPr>
        <w:t>(читаете так, как написано, но называя цвет, которым обозначено слово).</w:t>
      </w:r>
    </w:p>
    <w:p w:rsidR="007546A3" w:rsidRPr="00465E20" w:rsidRDefault="007546A3" w:rsidP="00465E2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 xml:space="preserve">Также вы дома можете использовать такие приемы, </w:t>
      </w:r>
      <w:r w:rsidR="00522A95" w:rsidRPr="00465E20">
        <w:rPr>
          <w:rFonts w:ascii="Times New Roman" w:hAnsi="Times New Roman" w:cs="Times New Roman"/>
          <w:sz w:val="24"/>
          <w:szCs w:val="24"/>
        </w:rPr>
        <w:t xml:space="preserve">интенсивные нагрузки, </w:t>
      </w:r>
      <w:r w:rsidRPr="00465E20">
        <w:rPr>
          <w:rFonts w:ascii="Times New Roman" w:hAnsi="Times New Roman" w:cs="Times New Roman"/>
          <w:sz w:val="24"/>
          <w:szCs w:val="24"/>
        </w:rPr>
        <w:t xml:space="preserve"> письм</w:t>
      </w:r>
      <w:proofErr w:type="gramStart"/>
      <w:r w:rsidRPr="00465E2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65E20">
        <w:rPr>
          <w:rFonts w:ascii="Times New Roman" w:hAnsi="Times New Roman" w:cs="Times New Roman"/>
          <w:sz w:val="24"/>
          <w:szCs w:val="24"/>
        </w:rPr>
        <w:t>списывание текса: стихотворений, проза, затем начинаете следить за каллиграфическим списыванием), творчество(рисование различных хаотичных узоров, затем их раскрашивание).</w:t>
      </w:r>
    </w:p>
    <w:p w:rsidR="00465E20" w:rsidRPr="00465E20" w:rsidRDefault="00465E20" w:rsidP="00465E2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>5. Упражнение «Слушаем музыку, танцуем и поем»</w:t>
      </w:r>
    </w:p>
    <w:p w:rsidR="00465E20" w:rsidRPr="00465E20" w:rsidRDefault="00465E20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Пожелания на сегодня (слайд 31, 32)</w:t>
      </w:r>
    </w:p>
    <w:p w:rsidR="00465E20" w:rsidRDefault="00465E20" w:rsidP="0046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E20">
        <w:rPr>
          <w:rFonts w:ascii="Times New Roman" w:hAnsi="Times New Roman" w:cs="Times New Roman"/>
          <w:sz w:val="24"/>
          <w:szCs w:val="24"/>
        </w:rPr>
        <w:t>Тантра на каждый день (слайд 330</w:t>
      </w:r>
      <w:proofErr w:type="gramEnd"/>
    </w:p>
    <w:p w:rsidR="00465E20" w:rsidRPr="00465E20" w:rsidRDefault="00465E20" w:rsidP="00465E20">
      <w:pPr>
        <w:rPr>
          <w:rFonts w:ascii="Times New Roman" w:hAnsi="Times New Roman" w:cs="Times New Roman"/>
          <w:sz w:val="24"/>
          <w:szCs w:val="24"/>
        </w:rPr>
      </w:pPr>
    </w:p>
    <w:p w:rsidR="00465E20" w:rsidRPr="00465E20" w:rsidRDefault="00465E20" w:rsidP="00465E20">
      <w:pPr>
        <w:rPr>
          <w:rFonts w:ascii="Times New Roman" w:hAnsi="Times New Roman" w:cs="Times New Roman"/>
          <w:sz w:val="24"/>
          <w:szCs w:val="24"/>
        </w:rPr>
      </w:pPr>
    </w:p>
    <w:p w:rsidR="00465E20" w:rsidRPr="00465E20" w:rsidRDefault="00465E20" w:rsidP="00465E20">
      <w:pPr>
        <w:rPr>
          <w:rFonts w:ascii="Times New Roman" w:hAnsi="Times New Roman" w:cs="Times New Roman"/>
          <w:sz w:val="24"/>
          <w:szCs w:val="24"/>
        </w:rPr>
      </w:pPr>
    </w:p>
    <w:p w:rsidR="00465E20" w:rsidRPr="00465E20" w:rsidRDefault="00465E20" w:rsidP="00465E20">
      <w:pPr>
        <w:rPr>
          <w:rFonts w:ascii="Times New Roman" w:hAnsi="Times New Roman" w:cs="Times New Roman"/>
          <w:sz w:val="24"/>
          <w:szCs w:val="24"/>
        </w:rPr>
      </w:pPr>
    </w:p>
    <w:p w:rsidR="00465E20" w:rsidRPr="00465E20" w:rsidRDefault="00465E20" w:rsidP="00465E20">
      <w:pPr>
        <w:rPr>
          <w:rFonts w:ascii="Times New Roman" w:hAnsi="Times New Roman" w:cs="Times New Roman"/>
          <w:sz w:val="24"/>
          <w:szCs w:val="24"/>
        </w:rPr>
      </w:pPr>
    </w:p>
    <w:p w:rsidR="00465E20" w:rsidRDefault="00465E20" w:rsidP="00465E20">
      <w:pPr>
        <w:rPr>
          <w:rFonts w:ascii="Times New Roman" w:hAnsi="Times New Roman" w:cs="Times New Roman"/>
          <w:sz w:val="24"/>
          <w:szCs w:val="24"/>
        </w:rPr>
      </w:pPr>
    </w:p>
    <w:p w:rsidR="00465E20" w:rsidRDefault="00465E20" w:rsidP="00465E20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5E20" w:rsidRDefault="00465E20" w:rsidP="00465E20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465E20" w:rsidRDefault="00465E20" w:rsidP="00465E20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465E20" w:rsidRPr="00465E20" w:rsidRDefault="00465E20" w:rsidP="00465E20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lastRenderedPageBreak/>
        <w:t>Анкета для оценки синдрома эмоционального выгорания</w:t>
      </w:r>
    </w:p>
    <w:p w:rsidR="00465E20" w:rsidRPr="00465E20" w:rsidRDefault="00465E20" w:rsidP="00465E20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Инструкция. Ответьте, пожалуйста, на вопросы, представленные ниже. Отметьте галочкой ответ, который Вы считаете наиболее подходящим для себя.</w:t>
      </w:r>
    </w:p>
    <w:tbl>
      <w:tblPr>
        <w:tblStyle w:val="a3"/>
        <w:tblW w:w="0" w:type="auto"/>
        <w:tblLook w:val="04A0"/>
      </w:tblPr>
      <w:tblGrid>
        <w:gridCol w:w="4503"/>
        <w:gridCol w:w="1275"/>
        <w:gridCol w:w="1276"/>
        <w:gridCol w:w="1276"/>
        <w:gridCol w:w="1241"/>
      </w:tblGrid>
      <w:tr w:rsidR="00465E20" w:rsidRPr="00465E20" w:rsidTr="00FD220A">
        <w:tc>
          <w:tcPr>
            <w:tcW w:w="4503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Почти никогда</w:t>
            </w:r>
          </w:p>
        </w:tc>
        <w:tc>
          <w:tcPr>
            <w:tcW w:w="1276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276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 xml:space="preserve">Часто </w:t>
            </w:r>
          </w:p>
        </w:tc>
        <w:tc>
          <w:tcPr>
            <w:tcW w:w="1241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Почти всегда</w:t>
            </w: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1. Я чувствую себя эмоционально опустошенным к концу рабочего дня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2. Я плохо засыпаю из-за переживаний, связанных с работой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3. Эмоциональная нагрузка на работе слишком велика для меня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 xml:space="preserve">4. После рабочего дня я могу срываться на </w:t>
            </w:r>
            <w:proofErr w:type="gramStart"/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465E20">
              <w:rPr>
                <w:rFonts w:ascii="Times New Roman" w:hAnsi="Times New Roman" w:cs="Times New Roman"/>
                <w:sz w:val="24"/>
                <w:szCs w:val="24"/>
              </w:rPr>
              <w:t xml:space="preserve"> близких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5. Я чувствую, что мои нервы натянуты до предела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6. Мне сложно снять эмоциональное напряжение, возникающее у меня после рабочего дня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7. Моя работа плохо влияет на мое здоровье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8. После рабочего дня у меня уже ни на что не остается сил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46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9. Я чувствую себя перегруженным проблемами других людей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E20" w:rsidRDefault="00465E20" w:rsidP="00465E20">
      <w:pPr>
        <w:rPr>
          <w:rFonts w:ascii="Times New Roman" w:hAnsi="Times New Roman" w:cs="Times New Roman"/>
          <w:sz w:val="24"/>
          <w:szCs w:val="24"/>
        </w:rPr>
      </w:pPr>
    </w:p>
    <w:p w:rsidR="00465E20" w:rsidRPr="00465E20" w:rsidRDefault="00465E20" w:rsidP="00465E20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20">
        <w:rPr>
          <w:rFonts w:ascii="Times New Roman" w:hAnsi="Times New Roman" w:cs="Times New Roman"/>
          <w:b/>
          <w:sz w:val="24"/>
          <w:szCs w:val="24"/>
        </w:rPr>
        <w:t>Анкета для оце</w:t>
      </w:r>
      <w:r w:rsidR="002E6F63">
        <w:rPr>
          <w:rFonts w:ascii="Times New Roman" w:hAnsi="Times New Roman" w:cs="Times New Roman"/>
          <w:b/>
          <w:sz w:val="24"/>
          <w:szCs w:val="24"/>
        </w:rPr>
        <w:t>н</w:t>
      </w:r>
      <w:r w:rsidRPr="00465E20">
        <w:rPr>
          <w:rFonts w:ascii="Times New Roman" w:hAnsi="Times New Roman" w:cs="Times New Roman"/>
          <w:b/>
          <w:sz w:val="24"/>
          <w:szCs w:val="24"/>
        </w:rPr>
        <w:t>нки синдрома эмоционального выгорания</w:t>
      </w:r>
    </w:p>
    <w:p w:rsidR="00465E20" w:rsidRPr="00465E20" w:rsidRDefault="00465E20" w:rsidP="00465E20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20">
        <w:rPr>
          <w:rFonts w:ascii="Times New Roman" w:hAnsi="Times New Roman" w:cs="Times New Roman"/>
          <w:sz w:val="24"/>
          <w:szCs w:val="24"/>
        </w:rPr>
        <w:t>Инструкция. Ответьте, пожалуйста, на вопросы, представленные ниже. Отметьте галочкой ответ, который Вы считаете наиболее подходящим для себя.</w:t>
      </w:r>
    </w:p>
    <w:tbl>
      <w:tblPr>
        <w:tblStyle w:val="a3"/>
        <w:tblW w:w="0" w:type="auto"/>
        <w:tblLook w:val="04A0"/>
      </w:tblPr>
      <w:tblGrid>
        <w:gridCol w:w="4503"/>
        <w:gridCol w:w="1275"/>
        <w:gridCol w:w="1276"/>
        <w:gridCol w:w="1276"/>
        <w:gridCol w:w="1241"/>
      </w:tblGrid>
      <w:tr w:rsidR="00465E20" w:rsidRPr="00465E20" w:rsidTr="00FD220A">
        <w:tc>
          <w:tcPr>
            <w:tcW w:w="4503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Почти никогда</w:t>
            </w:r>
          </w:p>
        </w:tc>
        <w:tc>
          <w:tcPr>
            <w:tcW w:w="1276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276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 xml:space="preserve">Часто </w:t>
            </w:r>
          </w:p>
        </w:tc>
        <w:tc>
          <w:tcPr>
            <w:tcW w:w="1241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Почти всегда</w:t>
            </w: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1. Я чувствую себя эмоционально опустошенным к концу рабочего дня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2. Я плохо засыпаю из-за переживаний, связанных с работой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3. Эмоциональная нагрузка на работе слишком велика для меня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 xml:space="preserve">4. После рабочего дня я могу срываться на </w:t>
            </w:r>
            <w:proofErr w:type="gramStart"/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465E20">
              <w:rPr>
                <w:rFonts w:ascii="Times New Roman" w:hAnsi="Times New Roman" w:cs="Times New Roman"/>
                <w:sz w:val="24"/>
                <w:szCs w:val="24"/>
              </w:rPr>
              <w:t xml:space="preserve"> близких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5. Я чувствую, что мои нервы натянуты до предела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6. Мне сложно снять эмоциональное напряжение, возникающее у меня после рабочего дня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7. Моя работа плохо влияет на мое здоровье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8. После рабочего дня у меня уже ни на что не остается сил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0" w:rsidRPr="00465E20" w:rsidTr="00FD220A">
        <w:tc>
          <w:tcPr>
            <w:tcW w:w="4503" w:type="dxa"/>
          </w:tcPr>
          <w:p w:rsidR="00465E20" w:rsidRPr="00465E20" w:rsidRDefault="00465E20" w:rsidP="00FD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20">
              <w:rPr>
                <w:rFonts w:ascii="Times New Roman" w:hAnsi="Times New Roman" w:cs="Times New Roman"/>
                <w:sz w:val="24"/>
                <w:szCs w:val="24"/>
              </w:rPr>
              <w:t>9. Я чувствую себя перегруженным проблемами других людей</w:t>
            </w:r>
          </w:p>
        </w:tc>
        <w:tc>
          <w:tcPr>
            <w:tcW w:w="1275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5E20" w:rsidRPr="00465E20" w:rsidRDefault="00465E20" w:rsidP="00FD22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E20" w:rsidRPr="00465E20" w:rsidRDefault="00465E20" w:rsidP="00465E20">
      <w:pPr>
        <w:rPr>
          <w:rFonts w:ascii="Times New Roman" w:hAnsi="Times New Roman" w:cs="Times New Roman"/>
          <w:sz w:val="24"/>
          <w:szCs w:val="24"/>
        </w:rPr>
      </w:pPr>
    </w:p>
    <w:sectPr w:rsidR="00465E20" w:rsidRPr="00465E20" w:rsidSect="0097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C14"/>
    <w:rsid w:val="00201570"/>
    <w:rsid w:val="002E6F63"/>
    <w:rsid w:val="00465E20"/>
    <w:rsid w:val="00522A95"/>
    <w:rsid w:val="006A6C14"/>
    <w:rsid w:val="007546A3"/>
    <w:rsid w:val="00807F84"/>
    <w:rsid w:val="00972FAB"/>
    <w:rsid w:val="00E0526E"/>
    <w:rsid w:val="00E9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userrub</cp:lastModifiedBy>
  <cp:revision>3</cp:revision>
  <cp:lastPrinted>2022-03-30T07:48:00Z</cp:lastPrinted>
  <dcterms:created xsi:type="dcterms:W3CDTF">2022-03-29T06:06:00Z</dcterms:created>
  <dcterms:modified xsi:type="dcterms:W3CDTF">2022-03-30T08:02:00Z</dcterms:modified>
</cp:coreProperties>
</file>